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9"/>
      </w:pPr>
      <w:r>
        <w:t xml:space="preserve">Njegoševa 10/1 , 10000 ZAGREB                                               </w:t>
      </w:r>
    </w:p>
    <w:p>
      <w:pPr>
        <w:pStyle w:val="9"/>
      </w:pPr>
      <w:r>
        <w:t xml:space="preserve">Mob.:  098/1870-178                                                                  </w:t>
      </w:r>
    </w:p>
    <w:p>
      <w:pPr>
        <w:pStyle w:val="9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9"/>
      </w:pPr>
      <w:r>
        <w:t>OIB: 57314858379</w:t>
      </w:r>
    </w:p>
    <w:p>
      <w:pPr>
        <w:pStyle w:val="9"/>
      </w:pPr>
      <w:r>
        <w:t>Rn: HR 712484008 1135077745  RBA</w:t>
      </w:r>
    </w:p>
    <w:p>
      <w:pPr>
        <w:pStyle w:val="9"/>
      </w:pPr>
      <w:r>
        <w:t xml:space="preserve">www.pcelinjak.hr </w:t>
      </w:r>
    </w:p>
    <w:p>
      <w:pPr>
        <w:pStyle w:val="9"/>
      </w:pPr>
    </w:p>
    <w:p>
      <w:pPr>
        <w:pStyle w:val="9"/>
      </w:pPr>
    </w:p>
    <w:p>
      <w:pPr>
        <w:pStyle w:val="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Zapisnik </w:t>
      </w:r>
      <w:r>
        <w:rPr>
          <w:rFonts w:hint="default"/>
          <w:b/>
          <w:bCs/>
          <w:sz w:val="32"/>
          <w:szCs w:val="32"/>
          <w:lang w:val="hr-HR"/>
        </w:rPr>
        <w:t>9</w:t>
      </w:r>
      <w:r>
        <w:rPr>
          <w:b/>
          <w:bCs/>
          <w:sz w:val="32"/>
          <w:szCs w:val="32"/>
        </w:rPr>
        <w:t>. izvještajne skupštine HUP Pčelinjak</w:t>
      </w:r>
    </w:p>
    <w:p>
      <w:pPr>
        <w:pStyle w:val="11"/>
      </w:pP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Skupština je  održana </w:t>
      </w:r>
      <w:r>
        <w:rPr>
          <w:rFonts w:hint="default"/>
          <w:sz w:val="22"/>
          <w:szCs w:val="22"/>
          <w:lang w:val="hr-HR"/>
        </w:rPr>
        <w:t>15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03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.,u prostorijama MO Pe</w:t>
      </w:r>
      <w:r>
        <w:rPr>
          <w:rFonts w:hint="default"/>
          <w:sz w:val="22"/>
          <w:szCs w:val="22"/>
          <w:lang w:val="hr-HR"/>
        </w:rPr>
        <w:t>trova</w:t>
      </w:r>
      <w:r>
        <w:rPr>
          <w:sz w:val="22"/>
          <w:szCs w:val="22"/>
        </w:rPr>
        <w:t xml:space="preserve">, </w:t>
      </w:r>
      <w:r>
        <w:rPr>
          <w:rFonts w:hint="default"/>
          <w:sz w:val="22"/>
          <w:szCs w:val="22"/>
          <w:lang w:val="hr-HR"/>
        </w:rPr>
        <w:t>Gotovčeva 7</w:t>
      </w:r>
      <w:r>
        <w:rPr>
          <w:sz w:val="22"/>
          <w:szCs w:val="22"/>
        </w:rPr>
        <w:t>, Zagreb</w:t>
      </w:r>
    </w:p>
    <w:p>
      <w:pPr>
        <w:pStyle w:val="11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Započela u 1</w:t>
      </w:r>
      <w:r>
        <w:rPr>
          <w:rFonts w:hint="default"/>
          <w:sz w:val="22"/>
          <w:szCs w:val="22"/>
          <w:lang w:val="hr-HR"/>
        </w:rPr>
        <w:t>8</w:t>
      </w:r>
      <w:r>
        <w:rPr>
          <w:sz w:val="22"/>
          <w:szCs w:val="22"/>
        </w:rPr>
        <w:t>:</w:t>
      </w:r>
      <w:r>
        <w:rPr>
          <w:rFonts w:hint="default"/>
          <w:sz w:val="22"/>
          <w:szCs w:val="22"/>
          <w:lang w:val="hr-HR"/>
        </w:rPr>
        <w:t>30</w:t>
      </w:r>
    </w:p>
    <w:p>
      <w:pPr>
        <w:pStyle w:val="11"/>
      </w:pPr>
    </w:p>
    <w:p>
      <w:pPr>
        <w:pStyle w:val="11"/>
      </w:pPr>
    </w:p>
    <w:p>
      <w:pPr>
        <w:pStyle w:val="9"/>
        <w:jc w:val="center"/>
        <w:rPr>
          <w:b/>
          <w:sz w:val="28"/>
          <w:szCs w:val="28"/>
        </w:rPr>
      </w:pPr>
    </w:p>
    <w:p>
      <w:pPr>
        <w:pStyle w:val="9"/>
        <w:rPr>
          <w:b/>
          <w:sz w:val="36"/>
          <w:szCs w:val="36"/>
        </w:rPr>
      </w:pPr>
      <w:r>
        <w:rPr>
          <w:b/>
          <w:sz w:val="36"/>
          <w:szCs w:val="36"/>
        </w:rPr>
        <w:t>Dnevni red</w:t>
      </w:r>
    </w:p>
    <w:p>
      <w:pPr>
        <w:pStyle w:val="9"/>
        <w:rPr>
          <w:b/>
          <w:sz w:val="36"/>
          <w:szCs w:val="36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3. Izvještaj o radu u 2023. godini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Financijski izvještaj za 2023.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5. Izvještaj NO za 2023.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6. Izvještaj SČ za 2023.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7. Plan rada za 2025. godinu i usvajanje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8. Financijski plan za 2025. godinu i usvajanje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9</w:t>
      </w:r>
      <w:r>
        <w:rPr>
          <w:sz w:val="28"/>
          <w:szCs w:val="28"/>
        </w:rPr>
        <w:t>. Razno</w:t>
      </w:r>
    </w:p>
    <w:p>
      <w:pPr>
        <w:pStyle w:val="9"/>
        <w:rPr>
          <w:b/>
          <w:sz w:val="22"/>
          <w:szCs w:val="22"/>
        </w:rPr>
      </w:pPr>
    </w:p>
    <w:p>
      <w:pPr>
        <w:pStyle w:val="9"/>
        <w:rPr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Ad.1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bookmarkStart w:id="0" w:name="_GoBack"/>
      <w:bookmarkEnd w:id="0"/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Tajnik HUP Pčelinjak, Luka Ivanov-Kostanjevečki, utvrđuje da je prisutno </w:t>
      </w:r>
      <w:r>
        <w:rPr>
          <w:rFonts w:hint="default" w:ascii="Arial" w:hAnsi="Arial" w:cs="Arial"/>
          <w:sz w:val="22"/>
          <w:szCs w:val="22"/>
          <w:lang w:val="hr-HR"/>
        </w:rPr>
        <w:t>21</w:t>
      </w:r>
      <w:r>
        <w:rPr>
          <w:rFonts w:hint="default" w:ascii="Arial" w:hAnsi="Arial" w:cs="Arial"/>
          <w:sz w:val="22"/>
          <w:szCs w:val="22"/>
        </w:rPr>
        <w:t xml:space="preserve"> član sa plačenom članarinom u 202</w:t>
      </w:r>
      <w:r>
        <w:rPr>
          <w:rFonts w:hint="default" w:ascii="Arial" w:hAnsi="Arial" w:cs="Arial"/>
          <w:sz w:val="22"/>
          <w:szCs w:val="22"/>
          <w:lang w:val="hr-HR"/>
        </w:rPr>
        <w:t>4</w:t>
      </w:r>
      <w:r>
        <w:rPr>
          <w:rFonts w:hint="default" w:ascii="Arial" w:hAnsi="Arial" w:cs="Arial"/>
          <w:sz w:val="22"/>
          <w:szCs w:val="22"/>
        </w:rPr>
        <w:t>. godini te</w:t>
      </w:r>
      <w:r>
        <w:rPr>
          <w:rFonts w:hint="default" w:ascii="Arial" w:hAnsi="Arial" w:cs="Arial"/>
          <w:sz w:val="22"/>
          <w:szCs w:val="22"/>
          <w:lang w:val="hr-HR"/>
        </w:rPr>
        <w:t xml:space="preserve"> samim time s pravom glasa te</w:t>
      </w:r>
      <w:r>
        <w:rPr>
          <w:rFonts w:hint="default" w:ascii="Arial" w:hAnsi="Arial" w:cs="Arial"/>
          <w:sz w:val="22"/>
          <w:szCs w:val="22"/>
        </w:rPr>
        <w:t xml:space="preserve"> da Skupština ima kvorum. Sve donesene odluke su pravovaljane.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Ad.2.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Utvrđuju se za ovjerovitelja zapisnika: </w:t>
      </w:r>
      <w:r>
        <w:rPr>
          <w:rFonts w:hint="default" w:ascii="Arial" w:hAnsi="Arial" w:cs="Arial"/>
          <w:sz w:val="22"/>
          <w:szCs w:val="22"/>
          <w:lang w:val="hr-HR"/>
        </w:rPr>
        <w:t>Ladislav Josipovski</w:t>
      </w:r>
      <w:r>
        <w:rPr>
          <w:rFonts w:hint="default" w:ascii="Arial" w:hAnsi="Arial" w:cs="Arial"/>
          <w:sz w:val="22"/>
          <w:szCs w:val="22"/>
        </w:rPr>
        <w:t xml:space="preserve"> i Marko Jozanović, a za zapisničar</w:t>
      </w:r>
      <w:r>
        <w:rPr>
          <w:rFonts w:hint="default" w:ascii="Arial" w:hAnsi="Arial" w:cs="Arial"/>
          <w:sz w:val="22"/>
          <w:szCs w:val="22"/>
          <w:lang w:val="hr-HR"/>
        </w:rPr>
        <w:t>a</w:t>
      </w:r>
      <w:r>
        <w:rPr>
          <w:rFonts w:hint="default" w:ascii="Arial" w:hAnsi="Arial" w:cs="Arial"/>
          <w:sz w:val="22"/>
          <w:szCs w:val="22"/>
        </w:rPr>
        <w:t xml:space="preserve"> imenuje se </w:t>
      </w:r>
      <w:r>
        <w:rPr>
          <w:rFonts w:hint="default" w:ascii="Arial" w:hAnsi="Arial" w:cs="Arial"/>
          <w:sz w:val="22"/>
          <w:szCs w:val="22"/>
          <w:lang w:val="hr-HR"/>
        </w:rPr>
        <w:t>Dražen Jerman</w:t>
      </w:r>
      <w:r>
        <w:rPr>
          <w:rFonts w:hint="default" w:ascii="Arial" w:hAnsi="Arial" w:cs="Arial"/>
          <w:sz w:val="22"/>
          <w:szCs w:val="22"/>
        </w:rPr>
        <w:t>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Ad.3.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Članovi HUP Pčelinjak su elektronskim putem 8 dana prije održavanja Skupštine dobili Izvještaj o radu HUP Pčelinjak za 2023.godinu te izjavljuju da nema potrebe čitati isti. Pristupa se raspravi i glasanju o prihvačanju Izvještaja o radu HUP Pčelinjak za 2023. godinu.</w:t>
      </w:r>
    </w:p>
    <w:p>
      <w:pPr>
        <w:pStyle w:val="11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</w:t>
      </w:r>
    </w:p>
    <w:p>
      <w:pPr>
        <w:pStyle w:val="11"/>
        <w:ind w:firstLine="663" w:firstLineChars="300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Izvještaj o radu HUP Pčelinjak u 20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23</w:t>
      </w:r>
      <w:r>
        <w:rPr>
          <w:rFonts w:hint="default" w:ascii="Arial" w:hAnsi="Arial" w:cs="Arial"/>
          <w:b/>
          <w:bCs/>
          <w:sz w:val="22"/>
          <w:szCs w:val="22"/>
        </w:rPr>
        <w:t>. godini jednoglasno je prihvačen.</w:t>
      </w:r>
    </w:p>
    <w:p>
      <w:pPr>
        <w:pStyle w:val="11"/>
        <w:ind w:firstLine="660" w:firstLineChars="300"/>
        <w:rPr>
          <w:rFonts w:hint="default" w:ascii="Arial" w:hAnsi="Arial" w:cs="Arial"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Ad.4.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hr-HR"/>
        </w:rPr>
        <w:t>Članovi HUP Pčelinjak su elektronskim putem 8 dana prije održavanja Skupštine dobili</w:t>
      </w:r>
      <w:r>
        <w:rPr>
          <w:rFonts w:hint="default" w:ascii="Arial" w:hAnsi="Arial" w:cs="Arial"/>
          <w:sz w:val="22"/>
          <w:szCs w:val="22"/>
        </w:rPr>
        <w:t xml:space="preserve"> Financijski izvještaj za 20</w:t>
      </w:r>
      <w:r>
        <w:rPr>
          <w:rFonts w:hint="default" w:ascii="Arial" w:hAnsi="Arial" w:cs="Arial"/>
          <w:sz w:val="22"/>
          <w:szCs w:val="22"/>
          <w:lang w:val="hr-HR"/>
        </w:rPr>
        <w:t>23</w:t>
      </w:r>
      <w:r>
        <w:rPr>
          <w:rFonts w:hint="default" w:ascii="Arial" w:hAnsi="Arial" w:cs="Arial"/>
          <w:sz w:val="22"/>
          <w:szCs w:val="22"/>
        </w:rPr>
        <w:t>. godinu. Nakon rasprave i pojašnjavanja pojedinih stavki Financijski izvještaj stavlja se na glasanje.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hint="default" w:ascii="Arial" w:hAnsi="Arial" w:cs="Arial"/>
          <w:b/>
          <w:bCs/>
          <w:sz w:val="22"/>
          <w:szCs w:val="22"/>
        </w:rPr>
        <w:t>Financijski izvještaj HUP Pčelinjak za 20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23</w:t>
      </w:r>
      <w:r>
        <w:rPr>
          <w:rFonts w:hint="default" w:ascii="Arial" w:hAnsi="Arial" w:cs="Arial"/>
          <w:b/>
          <w:bCs/>
          <w:sz w:val="22"/>
          <w:szCs w:val="22"/>
        </w:rPr>
        <w:t xml:space="preserve">. godinu 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je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jednoglasno </w:t>
      </w:r>
      <w:r>
        <w:rPr>
          <w:rFonts w:hint="default" w:ascii="Arial" w:hAnsi="Arial" w:cs="Arial"/>
          <w:b/>
          <w:bCs/>
          <w:sz w:val="22"/>
          <w:szCs w:val="22"/>
        </w:rPr>
        <w:t>prihvačen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Ad.5.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Izvještaj Nadzornog odbora HUP Pčelinjak za 20</w:t>
      </w:r>
      <w:r>
        <w:rPr>
          <w:rFonts w:hint="default" w:ascii="Arial" w:hAnsi="Arial" w:cs="Arial"/>
          <w:sz w:val="22"/>
          <w:szCs w:val="22"/>
          <w:lang w:val="hr-HR"/>
        </w:rPr>
        <w:t>23</w:t>
      </w:r>
      <w:r>
        <w:rPr>
          <w:rFonts w:hint="default" w:ascii="Arial" w:hAnsi="Arial" w:cs="Arial"/>
          <w:sz w:val="22"/>
          <w:szCs w:val="22"/>
        </w:rPr>
        <w:t>. godinu</w:t>
      </w:r>
      <w:r>
        <w:rPr>
          <w:rFonts w:hint="default" w:ascii="Arial" w:hAnsi="Arial" w:cs="Arial"/>
          <w:sz w:val="22"/>
          <w:szCs w:val="22"/>
          <w:lang w:val="hr-HR"/>
        </w:rPr>
        <w:t xml:space="preserve"> članovi HUP Pčelinjak dobili su elektronskim putem 8 dana prije održavanja Skupštine. </w:t>
      </w:r>
      <w:r>
        <w:rPr>
          <w:rFonts w:hint="default" w:ascii="Arial" w:hAnsi="Arial" w:cs="Arial"/>
          <w:sz w:val="22"/>
          <w:szCs w:val="22"/>
        </w:rPr>
        <w:t>Izvještaj Nadzornog odbora HUP Pčelinjak za 20</w:t>
      </w:r>
      <w:r>
        <w:rPr>
          <w:rFonts w:hint="default" w:ascii="Arial" w:hAnsi="Arial" w:cs="Arial"/>
          <w:sz w:val="22"/>
          <w:szCs w:val="22"/>
          <w:lang w:val="hr-HR"/>
        </w:rPr>
        <w:t>23</w:t>
      </w:r>
      <w:r>
        <w:rPr>
          <w:rFonts w:hint="default" w:ascii="Arial" w:hAnsi="Arial" w:cs="Arial"/>
          <w:sz w:val="22"/>
          <w:szCs w:val="22"/>
        </w:rPr>
        <w:t>. godinu stavlja se na glasanje.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Izvještaj Nadzornog odbora HUP Pčelinjak za 20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23</w:t>
      </w:r>
      <w:r>
        <w:rPr>
          <w:rFonts w:hint="default" w:ascii="Arial" w:hAnsi="Arial" w:cs="Arial"/>
          <w:b/>
          <w:bCs/>
          <w:sz w:val="22"/>
          <w:szCs w:val="22"/>
        </w:rPr>
        <w:t>. godinu jednoglasno je prihvačen.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Ad.6.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Izvještaj Suda časti HUP Pčelinjak za 20</w:t>
      </w:r>
      <w:r>
        <w:rPr>
          <w:rFonts w:hint="default" w:ascii="Arial" w:hAnsi="Arial" w:cs="Arial"/>
          <w:sz w:val="22"/>
          <w:szCs w:val="22"/>
          <w:lang w:val="hr-HR"/>
        </w:rPr>
        <w:t>23</w:t>
      </w:r>
      <w:r>
        <w:rPr>
          <w:rFonts w:hint="default" w:ascii="Arial" w:hAnsi="Arial" w:cs="Arial"/>
          <w:sz w:val="22"/>
          <w:szCs w:val="22"/>
        </w:rPr>
        <w:t xml:space="preserve">. godinu  podnosi </w:t>
      </w:r>
      <w:r>
        <w:rPr>
          <w:rFonts w:hint="default" w:ascii="Arial" w:hAnsi="Arial" w:cs="Arial"/>
          <w:sz w:val="22"/>
          <w:szCs w:val="22"/>
          <w:lang w:val="hr-HR"/>
        </w:rPr>
        <w:t>predsjednik</w:t>
      </w:r>
      <w:r>
        <w:rPr>
          <w:rFonts w:hint="default" w:ascii="Arial" w:hAnsi="Arial" w:cs="Arial"/>
          <w:sz w:val="22"/>
          <w:szCs w:val="22"/>
        </w:rPr>
        <w:t xml:space="preserve"> Suda časti </w:t>
      </w:r>
      <w:r>
        <w:rPr>
          <w:rFonts w:hint="default" w:ascii="Arial" w:hAnsi="Arial" w:cs="Arial"/>
          <w:sz w:val="22"/>
          <w:szCs w:val="22"/>
          <w:lang w:val="hr-HR"/>
        </w:rPr>
        <w:t>Ladislav Josipovski</w:t>
      </w:r>
      <w:r>
        <w:rPr>
          <w:rFonts w:hint="default" w:ascii="Arial" w:hAnsi="Arial" w:cs="Arial"/>
          <w:sz w:val="22"/>
          <w:szCs w:val="22"/>
        </w:rPr>
        <w:t>. Izvještaj Suda časti HUP Pčelinjak stavlja se na glasanje.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Izvještaj Suda časti HUP Pčelinjak za 20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23</w:t>
      </w:r>
      <w:r>
        <w:rPr>
          <w:rFonts w:hint="default" w:ascii="Arial" w:hAnsi="Arial" w:cs="Arial"/>
          <w:b/>
          <w:bCs/>
          <w:sz w:val="22"/>
          <w:szCs w:val="22"/>
        </w:rPr>
        <w:t>. godinu jednoglasno je prihvačen.</w:t>
      </w:r>
    </w:p>
    <w:p>
      <w:pPr>
        <w:pStyle w:val="11"/>
        <w:widowControl w:val="0"/>
        <w:ind w:left="720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9"/>
        <w:rPr>
          <w:rStyle w:val="7"/>
          <w:rFonts w:hint="default" w:ascii="Arial" w:hAnsi="Arial" w:cs="Arial"/>
          <w:b w:val="0"/>
          <w:sz w:val="22"/>
          <w:szCs w:val="22"/>
        </w:rPr>
      </w:pPr>
    </w:p>
    <w:p>
      <w:pPr>
        <w:pStyle w:val="9"/>
        <w:rPr>
          <w:rStyle w:val="7"/>
          <w:rFonts w:hint="default" w:ascii="Arial" w:hAnsi="Arial" w:cs="Arial"/>
          <w:b/>
          <w:bCs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           </w:t>
      </w:r>
      <w:r>
        <w:rPr>
          <w:rStyle w:val="7"/>
          <w:rFonts w:hint="default" w:ascii="Arial" w:hAnsi="Arial" w:cs="Arial"/>
          <w:b/>
          <w:bCs w:val="0"/>
          <w:sz w:val="22"/>
          <w:szCs w:val="22"/>
        </w:rPr>
        <w:t>Ad.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7</w:t>
      </w:r>
      <w:r>
        <w:rPr>
          <w:rStyle w:val="7"/>
          <w:rFonts w:hint="default" w:ascii="Arial" w:hAnsi="Arial" w:cs="Arial"/>
          <w:b/>
          <w:bCs w:val="0"/>
          <w:sz w:val="22"/>
          <w:szCs w:val="22"/>
        </w:rPr>
        <w:t>.</w:t>
      </w:r>
    </w:p>
    <w:p>
      <w:pPr>
        <w:pStyle w:val="9"/>
        <w:rPr>
          <w:rStyle w:val="7"/>
          <w:rFonts w:hint="default" w:ascii="Arial" w:hAnsi="Arial" w:cs="Arial"/>
          <w:b/>
          <w:bCs w:val="0"/>
          <w:sz w:val="22"/>
          <w:szCs w:val="22"/>
        </w:rPr>
      </w:pPr>
    </w:p>
    <w:p>
      <w:pPr>
        <w:pStyle w:val="9"/>
        <w:ind w:left="660" w:hanging="660" w:hangingChars="300"/>
        <w:rPr>
          <w:rStyle w:val="7"/>
          <w:rFonts w:hint="default"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           Predsjednik HUP Pčelinjak, Dražen Jerman iznosi Plan rada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5</w:t>
      </w: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. godinu.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Plan rada HUP Pčelinjak za 2025. godinu članovi su dobili i elektronskim putem 8 dana prije održavanja Skupštine. </w:t>
      </w: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Obrazlaže da će dobar dio planova ovisiti o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uključivanju članova u rad Udruge</w:t>
      </w: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. </w:t>
      </w:r>
    </w:p>
    <w:p>
      <w:pPr>
        <w:pStyle w:val="9"/>
        <w:rPr>
          <w:rStyle w:val="7"/>
          <w:rFonts w:hint="default"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           Plan rada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5</w:t>
      </w:r>
      <w:r>
        <w:rPr>
          <w:rStyle w:val="7"/>
          <w:rFonts w:hint="default" w:ascii="Arial" w:hAnsi="Arial" w:cs="Arial"/>
          <w:b w:val="0"/>
          <w:sz w:val="22"/>
          <w:szCs w:val="22"/>
        </w:rPr>
        <w:t>. godinu stavlja se na glasanje.</w:t>
      </w:r>
    </w:p>
    <w:p>
      <w:pPr>
        <w:pStyle w:val="9"/>
        <w:rPr>
          <w:rStyle w:val="7"/>
          <w:rFonts w:hint="default" w:ascii="Arial" w:hAnsi="Arial" w:cs="Arial"/>
          <w:b w:val="0"/>
          <w:sz w:val="22"/>
          <w:szCs w:val="22"/>
        </w:rPr>
      </w:pPr>
    </w:p>
    <w:p>
      <w:pPr>
        <w:pStyle w:val="9"/>
        <w:rPr>
          <w:rStyle w:val="7"/>
          <w:rFonts w:hint="default"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           </w:t>
      </w:r>
      <w:r>
        <w:rPr>
          <w:rStyle w:val="7"/>
          <w:rFonts w:hint="default" w:ascii="Arial" w:hAnsi="Arial" w:cs="Arial"/>
          <w:b/>
          <w:bCs w:val="0"/>
          <w:sz w:val="22"/>
          <w:szCs w:val="22"/>
        </w:rPr>
        <w:t>Plan rada HUP Pčelinjak za 202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5</w:t>
      </w:r>
      <w:r>
        <w:rPr>
          <w:rStyle w:val="7"/>
          <w:rFonts w:hint="default" w:ascii="Arial" w:hAnsi="Arial" w:cs="Arial"/>
          <w:b/>
          <w:bCs w:val="0"/>
          <w:sz w:val="22"/>
          <w:szCs w:val="22"/>
        </w:rPr>
        <w:t>. godinu jednoglasno je prihvačen.</w:t>
      </w:r>
    </w:p>
    <w:p>
      <w:pPr>
        <w:pStyle w:val="9"/>
        <w:rPr>
          <w:rStyle w:val="7"/>
          <w:rFonts w:hint="default" w:ascii="Arial" w:hAnsi="Arial" w:cs="Arial"/>
          <w:b w:val="0"/>
          <w:sz w:val="22"/>
          <w:szCs w:val="22"/>
        </w:rPr>
      </w:pP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Ad.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8</w:t>
      </w:r>
      <w:r>
        <w:rPr>
          <w:rStyle w:val="7"/>
          <w:rFonts w:ascii="Arial" w:hAnsi="Arial" w:cs="Arial"/>
          <w:b w:val="0"/>
          <w:sz w:val="22"/>
          <w:szCs w:val="22"/>
        </w:rPr>
        <w:t>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</w:p>
    <w:p>
      <w:pPr>
        <w:pStyle w:val="9"/>
        <w:ind w:left="660" w:hanging="660" w:hangingChars="300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Tajnik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 HUP Pčelinjak,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Luka Ivanov-Kostanjevečki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 iznosi Financijski plan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5</w:t>
      </w:r>
      <w:r>
        <w:rPr>
          <w:rStyle w:val="7"/>
          <w:rFonts w:ascii="Arial" w:hAnsi="Arial" w:cs="Arial"/>
          <w:b w:val="0"/>
          <w:sz w:val="22"/>
          <w:szCs w:val="22"/>
        </w:rPr>
        <w:t>. godinu.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Isti su članovi Udruge dobili i elektronskim putem 8 dana prije održavanja Skupštine.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 Financijski plan HUP Pčelinjak nakon kraće rasprave i  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p</w:t>
      </w:r>
      <w:r>
        <w:rPr>
          <w:rStyle w:val="7"/>
          <w:rFonts w:ascii="Arial" w:hAnsi="Arial" w:cs="Arial"/>
          <w:b w:val="0"/>
          <w:sz w:val="22"/>
          <w:szCs w:val="22"/>
        </w:rPr>
        <w:t>ojašnjenja stavlja se na glasanje.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</w:p>
    <w:p>
      <w:pPr>
        <w:pStyle w:val="9"/>
        <w:rPr>
          <w:rStyle w:val="7"/>
          <w:rFonts w:ascii="Arial" w:hAnsi="Arial" w:cs="Arial"/>
          <w:b/>
          <w:bCs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Financijski plan HUP Pčelinjak za 202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5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. godinu jednoglasno je prihvačen.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</w:p>
    <w:p>
      <w:pPr>
        <w:pStyle w:val="9"/>
        <w:rPr>
          <w:rStyle w:val="7"/>
          <w:rFonts w:ascii="Arial" w:hAnsi="Arial" w:cs="Arial"/>
          <w:b/>
          <w:bCs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Ad.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9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.</w:t>
      </w:r>
    </w:p>
    <w:p>
      <w:pPr>
        <w:pStyle w:val="9"/>
        <w:rPr>
          <w:rStyle w:val="7"/>
          <w:rFonts w:ascii="Arial" w:hAnsi="Arial" w:cs="Arial"/>
          <w:b/>
          <w:bCs w:val="0"/>
          <w:sz w:val="22"/>
          <w:szCs w:val="22"/>
        </w:rPr>
      </w:pPr>
    </w:p>
    <w:p>
      <w:pPr>
        <w:pStyle w:val="9"/>
        <w:ind w:left="660" w:hanging="660" w:hangingChars="300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Pod točkom Razno predsjednik HUP Pčelinjak izvještava članove o trenutno prijavljenim projektima kao i projektima kojih je provedba u tijeku. Razgovara se o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problemima s prostorima u kojima djeluje Udruga te se dogovaraju daljnji koraci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.            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</w:t>
      </w:r>
    </w:p>
    <w:p>
      <w:pPr>
        <w:pStyle w:val="11"/>
        <w:ind w:firstLine="660" w:firstLineChars="300"/>
        <w:rPr>
          <w:sz w:val="22"/>
          <w:szCs w:val="22"/>
        </w:rPr>
      </w:pPr>
    </w:p>
    <w:p>
      <w:pPr>
        <w:pStyle w:val="11"/>
        <w:ind w:firstLine="660" w:firstLineChars="300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Skupština  završila u </w:t>
      </w:r>
      <w:r>
        <w:rPr>
          <w:rFonts w:hint="default"/>
          <w:sz w:val="22"/>
          <w:szCs w:val="22"/>
          <w:lang w:val="hr-HR"/>
        </w:rPr>
        <w:t>19</w:t>
      </w:r>
      <w:r>
        <w:rPr>
          <w:sz w:val="22"/>
          <w:szCs w:val="22"/>
        </w:rPr>
        <w:t>:</w:t>
      </w:r>
      <w:r>
        <w:rPr>
          <w:rFonts w:hint="default"/>
          <w:sz w:val="22"/>
          <w:szCs w:val="22"/>
          <w:lang w:val="hr-HR"/>
        </w:rPr>
        <w:t>3</w:t>
      </w:r>
      <w:r>
        <w:rPr>
          <w:sz w:val="22"/>
          <w:szCs w:val="22"/>
        </w:rPr>
        <w:t xml:space="preserve">0.                                                        predsjednik HUP Pčelinjak                  </w:t>
      </w: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U Zagrebu, </w:t>
      </w:r>
      <w:r>
        <w:rPr>
          <w:rFonts w:hint="default"/>
          <w:sz w:val="22"/>
          <w:szCs w:val="22"/>
          <w:lang w:val="hr-HR"/>
        </w:rPr>
        <w:t>15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03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.                                                                     Dražen Jerman</w:t>
      </w: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Ovjerovitelji zapisnika                                                                                       </w:t>
      </w:r>
    </w:p>
    <w:p>
      <w:pPr>
        <w:pStyle w:val="9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  <w:lang w:val="hr-HR"/>
        </w:rPr>
        <w:t>Ladislav Josipovski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Zapisničar</w:t>
      </w:r>
    </w:p>
    <w:p>
      <w:pPr>
        <w:pStyle w:val="11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rFonts w:hint="default"/>
          <w:sz w:val="22"/>
          <w:szCs w:val="22"/>
          <w:lang w:val="hr-HR"/>
        </w:rPr>
        <w:t xml:space="preserve">  Dražen Jerman</w:t>
      </w: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</w:p>
    <w:p>
      <w:pPr>
        <w:pStyle w:val="11"/>
        <w:rPr>
          <w:sz w:val="22"/>
          <w:szCs w:val="22"/>
        </w:rPr>
      </w:pPr>
      <w:r>
        <w:rPr>
          <w:sz w:val="22"/>
          <w:szCs w:val="22"/>
        </w:rPr>
        <w:t>Marko Jozanović</w:t>
      </w:r>
    </w:p>
    <w:p>
      <w:pPr>
        <w:pStyle w:val="11"/>
        <w:rPr>
          <w:sz w:val="22"/>
          <w:szCs w:val="22"/>
        </w:rPr>
      </w:pPr>
    </w:p>
    <w:p>
      <w:pPr>
        <w:pStyle w:val="11"/>
      </w:pPr>
    </w:p>
    <w:p>
      <w:pPr>
        <w:pStyle w:val="11"/>
      </w:pPr>
    </w:p>
    <w:p>
      <w:pPr>
        <w:rPr>
          <w:sz w:val="28"/>
          <w:szCs w:val="28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ova">
    <w:panose1 w:val="020B0504020202020204"/>
    <w:charset w:val="00"/>
    <w:family w:val="auto"/>
    <w:pitch w:val="default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70EB4"/>
    <w:rsid w:val="000A38CF"/>
    <w:rsid w:val="00167093"/>
    <w:rsid w:val="00175151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30F9"/>
    <w:rsid w:val="00A27D25"/>
    <w:rsid w:val="00A77BF8"/>
    <w:rsid w:val="00A826A3"/>
    <w:rsid w:val="00AB14E9"/>
    <w:rsid w:val="00AB1E41"/>
    <w:rsid w:val="00B3265B"/>
    <w:rsid w:val="00C81A1E"/>
    <w:rsid w:val="00DE2A34"/>
    <w:rsid w:val="00E07809"/>
    <w:rsid w:val="00E51DCE"/>
    <w:rsid w:val="00E52B48"/>
    <w:rsid w:val="00FA2A93"/>
    <w:rsid w:val="05201869"/>
    <w:rsid w:val="179F697C"/>
    <w:rsid w:val="17D46D6E"/>
    <w:rsid w:val="30C3176B"/>
    <w:rsid w:val="34DB22E9"/>
    <w:rsid w:val="365872AD"/>
    <w:rsid w:val="7A6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0">
    <w:name w:val="Neriješeno spominjanje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2">
    <w:name w:val="Text body"/>
    <w:basedOn w:val="11"/>
    <w:qFormat/>
    <w:uiPriority w:val="0"/>
    <w:pPr>
      <w:spacing w:after="140" w:line="288" w:lineRule="auto"/>
    </w:pPr>
  </w:style>
  <w:style w:type="character" w:customStyle="1" w:styleId="13">
    <w:name w:val="Strong Emphasis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1124</Words>
  <Characters>6408</Characters>
  <Lines>53</Lines>
  <Paragraphs>15</Paragraphs>
  <TotalTime>18</TotalTime>
  <ScaleCrop>false</ScaleCrop>
  <LinksUpToDate>false</LinksUpToDate>
  <CharactersWithSpaces>7517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2021-03-05T12:11:00Z</dcterms:created>
  <dc:creator>bee happy</dc:creator>
  <cp:lastModifiedBy>WPS_1612289907</cp:lastModifiedBy>
  <cp:lastPrinted>2024-03-24T20:01:31Z</cp:lastPrinted>
  <dcterms:modified xsi:type="dcterms:W3CDTF">2024-03-24T20:08:20Z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926BCD18C26F478FAFE2FE156A4AD814_13</vt:lpwstr>
  </property>
</Properties>
</file>