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BAC5A">
      <w:pPr>
        <w:pStyle w:val="8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 w14:paraId="00A6774B">
      <w:pPr>
        <w:pStyle w:val="8"/>
      </w:pPr>
      <w:r>
        <w:t xml:space="preserve">Njegoševa 10/1 , 10000 ZAGREB                                               </w:t>
      </w:r>
    </w:p>
    <w:p w14:paraId="0AA119F8">
      <w:pPr>
        <w:pStyle w:val="8"/>
      </w:pPr>
      <w:r>
        <w:t xml:space="preserve">Mob.:  098/1870-178                                                                  </w:t>
      </w:r>
    </w:p>
    <w:p w14:paraId="610D8CA6"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 w14:paraId="062B920E">
      <w:pPr>
        <w:pStyle w:val="8"/>
      </w:pPr>
      <w:r>
        <w:t>OIB: 57314858379</w:t>
      </w:r>
    </w:p>
    <w:p w14:paraId="2DE0D33C">
      <w:pPr>
        <w:pStyle w:val="8"/>
      </w:pPr>
      <w:r>
        <w:t>Rn: HR 712484008 1135077745  RBA</w:t>
      </w:r>
    </w:p>
    <w:p w14:paraId="2BFE4979">
      <w:pPr>
        <w:pStyle w:val="8"/>
      </w:pPr>
      <w:r>
        <w:t xml:space="preserve">www.pcelinjak.hr </w:t>
      </w:r>
    </w:p>
    <w:p w14:paraId="7E4E8BE3">
      <w:pPr>
        <w:pStyle w:val="8"/>
      </w:pPr>
    </w:p>
    <w:p w14:paraId="2ED404D4">
      <w:pPr>
        <w:pStyle w:val="8"/>
      </w:pPr>
    </w:p>
    <w:p w14:paraId="4DFADBE5"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Zapisnik 19. sjednice UO održane 19.09.2024. u 18:00 sati na adresi MO Pešćenica, Njegoševa 10/1</w:t>
      </w:r>
    </w:p>
    <w:p w14:paraId="19909CBB">
      <w:pPr>
        <w:pStyle w:val="8"/>
        <w:rPr>
          <w:rFonts w:hint="default" w:asciiTheme="minorAscii" w:hAnsiTheme="minorAscii" w:eastAsiaTheme="minorEastAsia" w:cstheme="minorEastAsia"/>
          <w:i w:val="0"/>
          <w:caps w:val="0"/>
          <w:color w:val="333333"/>
          <w:spacing w:val="0"/>
          <w:sz w:val="22"/>
          <w:szCs w:val="22"/>
          <w:shd w:val="clear" w:fill="FFFFFF"/>
          <w:lang w:val="hr-HR"/>
        </w:rPr>
      </w:pPr>
      <w:r>
        <w:rPr>
          <w:rFonts w:hint="default"/>
          <w:lang w:val="hr-HR"/>
        </w:rPr>
        <w:t>Dnevni red</w:t>
      </w:r>
    </w:p>
    <w:p w14:paraId="3A140131">
      <w:pPr>
        <w:pStyle w:val="8"/>
        <w:numPr>
          <w:ilvl w:val="0"/>
          <w:numId w:val="1"/>
        </w:numPr>
        <w:rPr>
          <w:rFonts w:hint="default"/>
          <w:lang w:val="hr-HR"/>
        </w:rPr>
      </w:pPr>
      <w:r>
        <w:rPr>
          <w:rFonts w:hint="default"/>
          <w:lang w:val="hr-HR"/>
        </w:rPr>
        <w:t>Izvještaj predsjednika o aktivnostima u proteklom razdoblju;</w:t>
      </w:r>
    </w:p>
    <w:p w14:paraId="0E42F78C">
      <w:pPr>
        <w:pStyle w:val="8"/>
        <w:numPr>
          <w:ilvl w:val="0"/>
          <w:numId w:val="1"/>
        </w:numPr>
        <w:rPr>
          <w:rFonts w:hint="default"/>
          <w:lang w:val="hr-HR"/>
        </w:rPr>
      </w:pPr>
      <w:r>
        <w:rPr>
          <w:rFonts w:hint="default"/>
          <w:lang w:val="hr-HR"/>
        </w:rPr>
        <w:t xml:space="preserve"> Plan rada za naredno razdoblje; </w:t>
      </w:r>
    </w:p>
    <w:p w14:paraId="63509495">
      <w:pPr>
        <w:pStyle w:val="8"/>
        <w:numPr>
          <w:ilvl w:val="0"/>
          <w:numId w:val="1"/>
        </w:numPr>
        <w:rPr>
          <w:rFonts w:hint="default"/>
          <w:lang w:val="hr-HR"/>
        </w:rPr>
      </w:pPr>
      <w:r>
        <w:rPr>
          <w:rFonts w:hint="default"/>
          <w:lang w:val="hr-HR"/>
        </w:rPr>
        <w:t>Razno</w:t>
      </w:r>
    </w:p>
    <w:p w14:paraId="764DFCC2">
      <w:pPr>
        <w:pStyle w:val="8"/>
        <w:numPr>
          <w:numId w:val="0"/>
        </w:numPr>
        <w:rPr>
          <w:rFonts w:hint="default"/>
          <w:lang w:val="hr-HR"/>
        </w:rPr>
      </w:pPr>
      <w:bookmarkStart w:id="0" w:name="_GoBack"/>
      <w:bookmarkEnd w:id="0"/>
      <w:r>
        <w:rPr>
          <w:rFonts w:hint="default"/>
          <w:lang w:val="hr-HR"/>
        </w:rPr>
        <w:t>Prisutni: Dražen Jerman, predsjednik HUP Pčelinjak ;  Božo Vukšić, dopredsjednik HUP Pčelinjak; Martina Petrinović, član UO</w:t>
      </w:r>
    </w:p>
    <w:p w14:paraId="4C52E11E"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 zapisničara izabran Dražen Jerman</w:t>
      </w:r>
    </w:p>
    <w:p w14:paraId="17101E34">
      <w:pPr>
        <w:pStyle w:val="8"/>
        <w:rPr>
          <w:rFonts w:hint="default"/>
          <w:lang w:val="hr-HR"/>
        </w:rPr>
      </w:pPr>
    </w:p>
    <w:p w14:paraId="52C54884"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Ad.1.</w:t>
      </w:r>
    </w:p>
    <w:p w14:paraId="42DE4A77"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 xml:space="preserve">Predsjednik HUP Pčelinjak, Dražen Jerman, podnosi izvještaj o radu Udruge u proteklom razdoblju. </w:t>
      </w:r>
    </w:p>
    <w:p w14:paraId="4EE4A438"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Obaviještava prisutne o dvije telefonske sjednic UO i to:</w:t>
      </w:r>
    </w:p>
    <w:p w14:paraId="445C3431">
      <w:pPr>
        <w:pStyle w:val="8"/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Odobrenje za plaćanje računa preko 663,31 eur a odnosi se na račun Fabros international za izradu Veb stranice u iznosu od 1.000,00 eur te je suglasnost dobivena</w:t>
      </w:r>
    </w:p>
    <w:p w14:paraId="61E14C3F">
      <w:pPr>
        <w:pStyle w:val="8"/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Odobrenje za prijavu dva projekta na Natječaj raspisan od strane Ministarstva pravosuđa i digitalne transformacije te je za isto dobivena suglasnost.</w:t>
      </w:r>
    </w:p>
    <w:p w14:paraId="708410C6">
      <w:pPr>
        <w:pStyle w:val="8"/>
        <w:numPr>
          <w:ilvl w:val="0"/>
          <w:numId w:val="0"/>
        </w:numPr>
        <w:rPr>
          <w:rFonts w:hint="default"/>
          <w:lang w:val="hr-HR"/>
        </w:rPr>
      </w:pPr>
      <w:r>
        <w:rPr>
          <w:rFonts w:hint="default"/>
          <w:lang w:val="hr-HR"/>
        </w:rPr>
        <w:t>U proteklom razdoblju su objavljeni rezultati natječaja Grada Zagreba te nam je od tri prijavljena projekta prošao sam jedan-Gradska pčelarska služba 112. Mislim da se ovdje radi o proizvoljnom ocjenjivanju projekata ali čekamo bolja vremena. Bio je raspisan i natječaj od strane Grada Zagreba za dodjelu prostora udrugama na koji nismo aplicirali jer je bio sramotan i ponižavajući a o čemu smo pisali na našim stranicama. Taj natječaj je i nestao sa stranica Grada Zagreba pa izaziva i dodatnu sumnju.  Završili su projekti u kazionicama i zatvoru te su predana izvješće a ista su i prihvaćena od strane Ministarstva pravosuđa. Imali smo problema sa učilištima kojn nas prate u tim projektima ali smu uspješno sve riješili i projekte priveli kraju. Predsjednik Udruge Dražen Jerman smatra da i uz sve nedaće HUP Pčelinjak ide dobrim smjerom.</w:t>
      </w:r>
    </w:p>
    <w:p w14:paraId="1C31DBB6"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Ad.2.</w:t>
      </w:r>
    </w:p>
    <w:p w14:paraId="41F13338"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 naredno razdoblje je predviđen posjet sajmovima. Početak naših redovnih druženja je određen za 10. mjesec. Čekamo rezultate natječaja Ministarstva pravosuđa i digitalne transformacije. Predviđen je posjet sajmu Dalmatina u suradnji s PU Vrbovec. O ostalim aktivnostima će biti riječi na našim redovnim sastancima.</w:t>
      </w:r>
    </w:p>
    <w:p w14:paraId="1FBC2D42"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Ad.5.</w:t>
      </w:r>
    </w:p>
    <w:p w14:paraId="587E2EB2"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Pod točkom razno svi članovi UO izrazili su stav da bi svi članovi trebali aktivnije sudjelovati u radu Udruge.</w:t>
      </w:r>
    </w:p>
    <w:p w14:paraId="0A3036E7">
      <w:pPr>
        <w:pStyle w:val="8"/>
        <w:rPr>
          <w:rFonts w:hint="default"/>
          <w:lang w:val="hr-HR"/>
        </w:rPr>
      </w:pPr>
    </w:p>
    <w:p w14:paraId="5C8A5FF1"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Sjednica završena u 19:30 sati</w:t>
      </w:r>
    </w:p>
    <w:p w14:paraId="437A107D">
      <w:pPr>
        <w:pStyle w:val="8"/>
        <w:rPr>
          <w:rFonts w:hint="default"/>
          <w:lang w:val="hr-HR"/>
        </w:rPr>
      </w:pPr>
    </w:p>
    <w:p w14:paraId="332A92FF">
      <w:pPr>
        <w:pStyle w:val="8"/>
      </w:pPr>
      <w:r>
        <w:t xml:space="preserve">U Zagrebu, </w:t>
      </w:r>
      <w:r>
        <w:rPr>
          <w:rFonts w:hint="default"/>
          <w:lang w:val="hr-HR"/>
        </w:rPr>
        <w:t>19</w:t>
      </w:r>
      <w:r>
        <w:t>.</w:t>
      </w:r>
      <w:r>
        <w:rPr>
          <w:rFonts w:hint="default"/>
          <w:lang w:val="hr-HR"/>
        </w:rPr>
        <w:t>09</w:t>
      </w:r>
      <w:r>
        <w:t>.20</w:t>
      </w:r>
      <w:r>
        <w:rPr>
          <w:rFonts w:hint="default"/>
          <w:lang w:val="hr-HR"/>
        </w:rPr>
        <w:t>24</w:t>
      </w:r>
      <w:r>
        <w:t>.                                                                                                 Dražen Jerman</w:t>
      </w:r>
    </w:p>
    <w:p w14:paraId="7E2830B0">
      <w:pPr>
        <w:pStyle w:val="8"/>
        <w:jc w:val="right"/>
      </w:pPr>
      <w:r>
        <w:t xml:space="preserve">                                                                                          Predsjednik HUP Pčelinjak</w:t>
      </w:r>
    </w:p>
    <w:p w14:paraId="62B9D64D">
      <w:pPr>
        <w:pStyle w:val="8"/>
      </w:pPr>
      <w:r>
        <w:t xml:space="preserve"> </w:t>
      </w:r>
    </w:p>
    <w:p w14:paraId="43C4CD79"/>
    <w:p w14:paraId="1FCE92C8"/>
    <w:p w14:paraId="2A32FBC2"/>
    <w:p w14:paraId="3F94E4A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E9316"/>
    <w:multiLevelType w:val="singleLevel"/>
    <w:tmpl w:val="6A3E931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B0344D8"/>
    <w:multiLevelType w:val="singleLevel"/>
    <w:tmpl w:val="7B0344D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B3265B"/>
    <w:rsid w:val="00C81A1E"/>
    <w:rsid w:val="00DE2A34"/>
    <w:rsid w:val="00E07809"/>
    <w:rsid w:val="00FA2A93"/>
    <w:rsid w:val="04A014BB"/>
    <w:rsid w:val="04F413C5"/>
    <w:rsid w:val="073D6854"/>
    <w:rsid w:val="0D4C60FD"/>
    <w:rsid w:val="232754F0"/>
    <w:rsid w:val="23EF2650"/>
    <w:rsid w:val="2BCA4128"/>
    <w:rsid w:val="30120946"/>
    <w:rsid w:val="318A7BF4"/>
    <w:rsid w:val="385A6CB2"/>
    <w:rsid w:val="47792B28"/>
    <w:rsid w:val="4C074DB7"/>
    <w:rsid w:val="6125076F"/>
    <w:rsid w:val="69666EC1"/>
    <w:rsid w:val="6B914DF4"/>
    <w:rsid w:val="765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425</Words>
  <Characters>2423</Characters>
  <Lines>20</Lines>
  <Paragraphs>5</Paragraphs>
  <TotalTime>197</TotalTime>
  <ScaleCrop>false</ScaleCrop>
  <LinksUpToDate>false</LinksUpToDate>
  <CharactersWithSpaces>2843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2024-10-06T13:33:00Z</cp:lastPrinted>
  <dcterms:modified xsi:type="dcterms:W3CDTF">2024-10-06T13:35:16Z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A9A2CE1070D2408D82899D553BB312BB_13</vt:lpwstr>
  </property>
</Properties>
</file>