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E1008">
      <w:pPr>
        <w:pStyle w:val="7"/>
      </w:pPr>
      <w:r>
        <w:rPr>
          <w:lang w:eastAsia="hr-HR"/>
        </w:rPr>
        <w:drawing>
          <wp:anchor distT="0" distB="0" distL="114300" distR="114300" simplePos="0" relativeHeight="251659264" behindDoc="0" locked="0" layoutInCell="1" allowOverlap="1">
            <wp:simplePos x="0" y="0"/>
            <wp:positionH relativeFrom="column">
              <wp:posOffset>-400050</wp:posOffset>
            </wp:positionH>
            <wp:positionV relativeFrom="paragraph">
              <wp:posOffset>-142240</wp:posOffset>
            </wp:positionV>
            <wp:extent cx="1209675" cy="1261110"/>
            <wp:effectExtent l="0" t="0" r="0" b="0"/>
            <wp:wrapSquare wrapText="bothSides"/>
            <wp:docPr id="2" name="Slika 1" descr="C:\Users\Domi\Desktop\HUP\HUP1-dodatna jačina bo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C:\Users\Domi\Desktop\HUP\HUP1-dodatna jačina boj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17879" cy="1269517"/>
                    </a:xfrm>
                    <a:prstGeom prst="rect">
                      <a:avLst/>
                    </a:prstGeom>
                    <a:noFill/>
                    <a:ln w="9525">
                      <a:noFill/>
                      <a:miter lim="800000"/>
                      <a:headEnd/>
                      <a:tailEnd/>
                    </a:ln>
                  </pic:spPr>
                </pic:pic>
              </a:graphicData>
            </a:graphic>
          </wp:anchor>
        </w:drawing>
      </w:r>
      <w:r>
        <w:t>HUP Pčelinjak</w:t>
      </w:r>
    </w:p>
    <w:p w14:paraId="5B08854E">
      <w:pPr>
        <w:pStyle w:val="7"/>
      </w:pPr>
      <w:r>
        <w:t xml:space="preserve">Njegoševa 10/1 , 10000 ZAGREB                                               </w:t>
      </w:r>
    </w:p>
    <w:p w14:paraId="3454C43B">
      <w:pPr>
        <w:pStyle w:val="7"/>
      </w:pPr>
      <w:r>
        <w:t xml:space="preserve">Mob.:  098/1870-178                                                                  </w:t>
      </w:r>
    </w:p>
    <w:p w14:paraId="1E5992C1">
      <w:pPr>
        <w:pStyle w:val="7"/>
      </w:pPr>
      <w:r>
        <w:t xml:space="preserve">e-mail: </w:t>
      </w:r>
      <w:r>
        <w:fldChar w:fldCharType="begin"/>
      </w:r>
      <w:r>
        <w:instrText xml:space="preserve"> HYPERLINK "mailto:predsjednik@pcelinjak.hr" </w:instrText>
      </w:r>
      <w:r>
        <w:fldChar w:fldCharType="separate"/>
      </w:r>
      <w:r>
        <w:rPr>
          <w:rStyle w:val="5"/>
        </w:rPr>
        <w:t>predsjednik@pcelinjak.hr</w:t>
      </w:r>
      <w:r>
        <w:rPr>
          <w:rStyle w:val="5"/>
        </w:rPr>
        <w:fldChar w:fldCharType="end"/>
      </w:r>
    </w:p>
    <w:p w14:paraId="4A10DCDD">
      <w:pPr>
        <w:pStyle w:val="7"/>
      </w:pPr>
      <w:r>
        <w:t>OIB: 57314858379</w:t>
      </w:r>
    </w:p>
    <w:p w14:paraId="52049D2C">
      <w:pPr>
        <w:pStyle w:val="7"/>
      </w:pPr>
      <w:r>
        <w:t>Rn: HR 712484008 1135077745  RBA</w:t>
      </w:r>
    </w:p>
    <w:p w14:paraId="6B3C5B15">
      <w:pPr>
        <w:pStyle w:val="7"/>
      </w:pPr>
      <w:r>
        <w:t xml:space="preserve">www.pcelinjak.hr              </w:t>
      </w:r>
    </w:p>
    <w:p w14:paraId="5C7F29AA">
      <w:pPr>
        <w:pStyle w:val="7"/>
      </w:pPr>
    </w:p>
    <w:p w14:paraId="15E8B031">
      <w:pPr>
        <w:pStyle w:val="7"/>
      </w:pPr>
    </w:p>
    <w:p w14:paraId="6FBD68FA">
      <w:pPr>
        <w:pStyle w:val="7"/>
      </w:pPr>
    </w:p>
    <w:p w14:paraId="7B6BB32F">
      <w:pPr>
        <w:pStyle w:val="7"/>
      </w:pPr>
      <w:r>
        <w:t xml:space="preserve">                                  </w:t>
      </w:r>
    </w:p>
    <w:p w14:paraId="5552BDB0">
      <w:pPr>
        <w:jc w:val="center"/>
        <w:rPr>
          <w:rFonts w:hint="default"/>
          <w:b/>
          <w:bCs/>
          <w:sz w:val="32"/>
          <w:szCs w:val="32"/>
          <w:lang w:val="hr-HR"/>
        </w:rPr>
      </w:pPr>
      <w:r>
        <w:rPr>
          <w:rFonts w:hint="default"/>
          <w:b/>
          <w:bCs/>
          <w:sz w:val="32"/>
          <w:szCs w:val="32"/>
          <w:lang w:val="hr-HR"/>
        </w:rPr>
        <w:t>IZVJEŠTAJ O RADU HUP PČELINJAK U 2024.GODINI</w:t>
      </w:r>
    </w:p>
    <w:p w14:paraId="605BFEE9">
      <w:pPr>
        <w:jc w:val="center"/>
        <w:rPr>
          <w:rFonts w:hint="default"/>
          <w:b/>
          <w:bCs/>
          <w:sz w:val="32"/>
          <w:szCs w:val="32"/>
          <w:lang w:val="hr-HR"/>
        </w:rPr>
      </w:pPr>
    </w:p>
    <w:p w14:paraId="326CF9E9">
      <w:pPr>
        <w:jc w:val="left"/>
        <w:rPr>
          <w:rFonts w:hint="default"/>
          <w:b w:val="0"/>
          <w:bCs w:val="0"/>
          <w:sz w:val="24"/>
          <w:szCs w:val="24"/>
          <w:lang w:val="hr-HR"/>
        </w:rPr>
      </w:pPr>
      <w:r>
        <w:rPr>
          <w:rFonts w:hint="default"/>
          <w:b w:val="0"/>
          <w:bCs w:val="0"/>
          <w:sz w:val="24"/>
          <w:szCs w:val="24"/>
          <w:lang w:val="hr-HR"/>
        </w:rPr>
        <w:t>HUP Pčelinjak u 2024. godini radila je smanjenim tempom. Bez obzira na to HUP Pčelinjak i dalje financijski solidno stoji što pokazuje i Financijski izvještaj.</w:t>
      </w:r>
    </w:p>
    <w:p w14:paraId="4D0A4623">
      <w:pPr>
        <w:jc w:val="left"/>
        <w:rPr>
          <w:rFonts w:hint="default"/>
          <w:b w:val="0"/>
          <w:bCs w:val="0"/>
          <w:sz w:val="24"/>
          <w:szCs w:val="24"/>
          <w:lang w:val="hr-HR"/>
        </w:rPr>
      </w:pPr>
      <w:r>
        <w:rPr>
          <w:rFonts w:hint="default"/>
          <w:b/>
          <w:bCs/>
          <w:sz w:val="24"/>
          <w:szCs w:val="24"/>
          <w:lang w:val="hr-HR"/>
        </w:rPr>
        <w:t>PROJEKTI</w:t>
      </w:r>
    </w:p>
    <w:p w14:paraId="521571F0">
      <w:pPr>
        <w:jc w:val="left"/>
        <w:rPr>
          <w:rFonts w:hint="default"/>
          <w:b w:val="0"/>
          <w:bCs w:val="0"/>
          <w:sz w:val="24"/>
          <w:szCs w:val="24"/>
          <w:lang w:val="hr-HR"/>
        </w:rPr>
      </w:pPr>
      <w:r>
        <w:rPr>
          <w:rFonts w:hint="default"/>
          <w:b w:val="0"/>
          <w:bCs w:val="0"/>
          <w:sz w:val="24"/>
          <w:szCs w:val="24"/>
          <w:lang w:val="hr-HR"/>
        </w:rPr>
        <w:t>U 2024. godini prijavljeno je više projekata. Na natječaj Grada Zagreba prijavljena su 3 projekta i to Gradska Pčelarska Služba 112, Edukacija građana i Posadi biljčicu za našu pčelicu. Od toga je odobren sam jedan projekt i to GPS 112 a ostali po njihovom nisu dobili dovoljan broj bodova. Do sada su ti projekti uvijek imali dovoljan broj bodova ali dobro... Vjerojatno razlog tome leži u našem prosvjedu koji smo imali godinu prije, međutim, ja kao predsjednik udruge uvijek ću se boriti za boljitak udruge i neću nikome i nikada dozvoliti da nas omalovažava i podcjenjuje. Pa čak i pod cijenu ovakve osvete.</w:t>
      </w:r>
    </w:p>
    <w:p w14:paraId="5DDBE305">
      <w:pPr>
        <w:jc w:val="left"/>
        <w:rPr>
          <w:rFonts w:hint="default"/>
          <w:b w:val="0"/>
          <w:bCs w:val="0"/>
          <w:sz w:val="24"/>
          <w:szCs w:val="24"/>
          <w:lang w:val="hr-HR"/>
        </w:rPr>
      </w:pPr>
      <w:r>
        <w:rPr>
          <w:rFonts w:hint="default"/>
          <w:b w:val="0"/>
          <w:bCs w:val="0"/>
          <w:sz w:val="24"/>
          <w:szCs w:val="24"/>
          <w:lang w:val="hr-HR"/>
        </w:rPr>
        <w:t>Projekti u kaznionicama i zatvorima pod nazivom Život s pčelama i Novo znanje-pčelarstvo uspješno su privedeni kraju, predani su izvještaji i isti su prihvaćeni. Projekt Novo znanje-pčelarstvo u provedbi je nailazio na poteškoće zbog otkazivanja suradnje POU Zagreb i Učilišta Lumen te smo uspjeli napraviti dogovor s Učilištem Prizma iz Zadra te smo uz traženje produljenja provedbe uspjeli uspješno privesti kraju.</w:t>
      </w:r>
    </w:p>
    <w:p w14:paraId="6A56C002">
      <w:pPr>
        <w:jc w:val="left"/>
        <w:rPr>
          <w:rFonts w:hint="default"/>
          <w:b w:val="0"/>
          <w:bCs w:val="0"/>
          <w:sz w:val="24"/>
          <w:szCs w:val="24"/>
          <w:lang w:val="hr-HR"/>
        </w:rPr>
      </w:pPr>
      <w:r>
        <w:rPr>
          <w:rFonts w:hint="default"/>
          <w:b w:val="0"/>
          <w:bCs w:val="0"/>
          <w:sz w:val="24"/>
          <w:szCs w:val="24"/>
          <w:lang w:val="hr-HR"/>
        </w:rPr>
        <w:t>Raspisana su i dva natječaja od strane Ministarstva pravosuđa te smo se kandidirali na obadva sa po dva projekta. Prvi natječaj je bio poništen iz nama nepoznatih tazloga te je raspisan drugi. Prijavu smo podnijeli ali nismo dobili potreban broj bodova te su nam projekti bili na 1. i 2. mjestu rezervne liste. Ministarstvo pravosuđa inače odobrava 15-16 projekata ali ovaj put je odobreno svega 8 projekta te iz tog razloga nismo uzeti u obzir.</w:t>
      </w:r>
    </w:p>
    <w:p w14:paraId="76FC0523">
      <w:pPr>
        <w:jc w:val="left"/>
        <w:rPr>
          <w:rFonts w:hint="default"/>
          <w:b/>
          <w:bCs/>
          <w:sz w:val="24"/>
          <w:szCs w:val="24"/>
          <w:lang w:val="hr-HR"/>
        </w:rPr>
      </w:pPr>
      <w:r>
        <w:rPr>
          <w:rFonts w:hint="default"/>
          <w:b/>
          <w:bCs/>
          <w:sz w:val="24"/>
          <w:szCs w:val="24"/>
          <w:lang w:val="hr-HR"/>
        </w:rPr>
        <w:t>ČLANSTVO</w:t>
      </w:r>
    </w:p>
    <w:p w14:paraId="4FF49A30">
      <w:pPr>
        <w:jc w:val="left"/>
        <w:rPr>
          <w:rFonts w:hint="default"/>
          <w:b w:val="0"/>
          <w:bCs w:val="0"/>
          <w:sz w:val="24"/>
          <w:szCs w:val="24"/>
          <w:lang w:val="hr-HR"/>
        </w:rPr>
      </w:pPr>
      <w:r>
        <w:rPr>
          <w:rFonts w:hint="default"/>
          <w:b w:val="0"/>
          <w:bCs w:val="0"/>
          <w:sz w:val="24"/>
          <w:szCs w:val="24"/>
          <w:lang w:val="hr-HR"/>
        </w:rPr>
        <w:t>Broj članova nam je u padu. Primjećujem da ljudi nisu skloni druženjima te ih je teško okupiti. U razgovoru s drugim udrugama, ne samo pčelarskim, mogu zaključiti da je taj problem sveprisutan a uzrok se vuče još od pandemije korona virusa. Svakako bi se svi članovi trebali angažirati u pridobivanju novih članova jer jedino na taj način možemo stjecati uvažavanje svih dionika u pčelarstvu.</w:t>
      </w:r>
    </w:p>
    <w:p w14:paraId="6B2F695E">
      <w:pPr>
        <w:jc w:val="left"/>
        <w:rPr>
          <w:rFonts w:hint="default"/>
          <w:b/>
          <w:bCs/>
          <w:sz w:val="24"/>
          <w:szCs w:val="24"/>
          <w:lang w:val="hr-HR"/>
        </w:rPr>
      </w:pPr>
      <w:r>
        <w:rPr>
          <w:rFonts w:hint="default"/>
          <w:b/>
          <w:bCs/>
          <w:sz w:val="24"/>
          <w:szCs w:val="24"/>
          <w:lang w:val="hr-HR"/>
        </w:rPr>
        <w:t>OSTALO</w:t>
      </w:r>
    </w:p>
    <w:p w14:paraId="6A98678F">
      <w:pPr>
        <w:jc w:val="left"/>
        <w:rPr>
          <w:rFonts w:hint="default"/>
          <w:b w:val="0"/>
          <w:bCs w:val="0"/>
          <w:sz w:val="24"/>
          <w:szCs w:val="24"/>
          <w:lang w:val="hr-HR"/>
        </w:rPr>
      </w:pPr>
      <w:r>
        <w:rPr>
          <w:rFonts w:hint="default"/>
          <w:b w:val="0"/>
          <w:bCs w:val="0"/>
          <w:sz w:val="24"/>
          <w:szCs w:val="24"/>
          <w:lang w:val="hr-HR"/>
        </w:rPr>
        <w:t>Zahvaljujući dobroj financijskoj situaciji i zalaganju kolege Tomislava Tušeka uspjeli smo napokon osposobiti i staviti u funkciju našu veb stranicu. Na istoj bi moglo biti više članaka ali ja sam ne stižem pa je svatko tko ima neki članak za objavu doborodošao. Naka mi ga pošalje na mail a ja ću ga objaviti u najkraćem roku.</w:t>
      </w:r>
    </w:p>
    <w:p w14:paraId="14F1E732">
      <w:pPr>
        <w:jc w:val="left"/>
        <w:rPr>
          <w:rFonts w:hint="default"/>
          <w:b w:val="0"/>
          <w:bCs w:val="0"/>
          <w:sz w:val="24"/>
          <w:szCs w:val="24"/>
          <w:lang w:val="hr-HR"/>
        </w:rPr>
      </w:pPr>
      <w:r>
        <w:rPr>
          <w:rFonts w:hint="default"/>
          <w:b w:val="0"/>
          <w:bCs w:val="0"/>
          <w:sz w:val="24"/>
          <w:szCs w:val="24"/>
          <w:lang w:val="hr-HR"/>
        </w:rPr>
        <w:t xml:space="preserve">Naš počasni član prof. Nikola Kezić održao nam je zanimljivo predavanje o pčelarskim skupovima, znanstvenim i ostalima, diljem svijeta a kojima je bio prisutan te na taj način držimo korak sa svjetskim pčelarstvom. </w:t>
      </w:r>
    </w:p>
    <w:p w14:paraId="3289FA1C">
      <w:pPr>
        <w:jc w:val="left"/>
        <w:rPr>
          <w:rFonts w:hint="default"/>
          <w:b w:val="0"/>
          <w:bCs w:val="0"/>
          <w:sz w:val="24"/>
          <w:szCs w:val="24"/>
          <w:lang w:val="hr-HR"/>
        </w:rPr>
      </w:pPr>
      <w:r>
        <w:rPr>
          <w:rFonts w:hint="default"/>
          <w:b w:val="0"/>
          <w:bCs w:val="0"/>
          <w:sz w:val="24"/>
          <w:szCs w:val="24"/>
          <w:lang w:val="hr-HR"/>
        </w:rPr>
        <w:t xml:space="preserve">Zahvaljujući kolegici Martini Petrinović napokon smo uvršteni na kartu ICYB-a (svjetska organizacija mladih pčelara) te je Hrvatska ravnopravan član ove organizacije a zastupa ju HUP Pčelinjak. </w:t>
      </w:r>
    </w:p>
    <w:p w14:paraId="11156814">
      <w:pPr>
        <w:jc w:val="left"/>
        <w:rPr>
          <w:rFonts w:hint="default"/>
          <w:b w:val="0"/>
          <w:bCs w:val="0"/>
          <w:sz w:val="24"/>
          <w:szCs w:val="24"/>
          <w:lang w:val="hr-HR"/>
        </w:rPr>
      </w:pPr>
      <w:r>
        <w:rPr>
          <w:rFonts w:hint="default"/>
          <w:b w:val="0"/>
          <w:bCs w:val="0"/>
          <w:sz w:val="24"/>
          <w:szCs w:val="24"/>
          <w:lang w:val="hr-HR"/>
        </w:rPr>
        <w:t xml:space="preserve">Organizirano smo u suradnji s prijateljskom udrugom PU Vrbovec posjetili sajam Dalmatina u Splitu. Drago mi je da se pčelari naše udruge na taj način povezuju i s pčelarima ostalih udruga. Takve izlete je uvijek dobro iskoristiti za razmjenu znanja i iskustva. U Splitu smo bili prisutni i na predavanjima koja su bila izuzetno zanimljiva. Zahvaljujem našoj mladoj kolegici Danijeli Temraz na velikoj pomoći kod putovanja i rješavanja dijela papirologije.Neka druga predavanja za članove udruge mi je za sada besmisleno organizirati jer  na naša redovna druženja dolazi svega 5-6 članova i pred tako malu publiku mi je neugodno dovesti predavača. Nadam se promjenama. </w:t>
      </w:r>
    </w:p>
    <w:p w14:paraId="6FF84D6F">
      <w:pPr>
        <w:jc w:val="left"/>
        <w:rPr>
          <w:rFonts w:hint="default"/>
          <w:b w:val="0"/>
          <w:bCs w:val="0"/>
          <w:sz w:val="24"/>
          <w:szCs w:val="24"/>
          <w:lang w:val="hr-HR"/>
        </w:rPr>
      </w:pPr>
      <w:r>
        <w:rPr>
          <w:rFonts w:hint="default"/>
          <w:b w:val="0"/>
          <w:bCs w:val="0"/>
          <w:sz w:val="24"/>
          <w:szCs w:val="24"/>
          <w:lang w:val="hr-HR"/>
        </w:rPr>
        <w:t xml:space="preserve">Već standardno pomažemo u Praćenju gubitaka pčelinjih zajednica. Smatram da trebamo još više doprinjeti ispunjavanju anketa jer je to od velike važnosti za sve pčelare u RH. </w:t>
      </w:r>
    </w:p>
    <w:p w14:paraId="64FD3532">
      <w:pPr>
        <w:jc w:val="left"/>
        <w:rPr>
          <w:rFonts w:hint="default"/>
          <w:b w:val="0"/>
          <w:bCs w:val="0"/>
          <w:sz w:val="24"/>
          <w:szCs w:val="24"/>
          <w:lang w:val="hr-HR"/>
        </w:rPr>
      </w:pPr>
      <w:r>
        <w:rPr>
          <w:rFonts w:hint="default"/>
          <w:b w:val="0"/>
          <w:bCs w:val="0"/>
          <w:sz w:val="24"/>
          <w:szCs w:val="24"/>
          <w:lang w:val="hr-HR"/>
        </w:rPr>
        <w:t>Zamjeram slaboj angažiranosti članova (čast izuzetcima) na razvoju udruge i uključivanju u rad iste.</w:t>
      </w:r>
    </w:p>
    <w:p w14:paraId="21E624C4">
      <w:pPr>
        <w:jc w:val="left"/>
        <w:rPr>
          <w:rFonts w:hint="default"/>
          <w:b w:val="0"/>
          <w:bCs w:val="0"/>
          <w:sz w:val="24"/>
          <w:szCs w:val="24"/>
          <w:lang w:val="hr-HR"/>
        </w:rPr>
      </w:pPr>
      <w:r>
        <w:rPr>
          <w:rFonts w:hint="default"/>
          <w:b w:val="0"/>
          <w:bCs w:val="0"/>
          <w:sz w:val="24"/>
          <w:szCs w:val="24"/>
          <w:lang w:val="hr-HR"/>
        </w:rPr>
        <w:t>U Zagrebu, 27</w:t>
      </w:r>
      <w:bookmarkStart w:id="0" w:name="_GoBack"/>
      <w:bookmarkEnd w:id="0"/>
      <w:r>
        <w:rPr>
          <w:rFonts w:hint="default"/>
          <w:b w:val="0"/>
          <w:bCs w:val="0"/>
          <w:sz w:val="24"/>
          <w:szCs w:val="24"/>
          <w:lang w:val="hr-HR"/>
        </w:rPr>
        <w:t>.03.2025.                                 Dražen Jerman</w:t>
      </w:r>
    </w:p>
    <w:p w14:paraId="51849293">
      <w:pPr>
        <w:jc w:val="left"/>
        <w:rPr>
          <w:rFonts w:hint="default"/>
          <w:b w:val="0"/>
          <w:bCs w:val="0"/>
          <w:sz w:val="24"/>
          <w:szCs w:val="24"/>
          <w:lang w:val="hr-HR"/>
        </w:rPr>
      </w:pPr>
      <w:r>
        <w:rPr>
          <w:rFonts w:hint="default"/>
          <w:b w:val="0"/>
          <w:bCs w:val="0"/>
          <w:sz w:val="24"/>
          <w:szCs w:val="24"/>
          <w:lang w:val="hr-HR"/>
        </w:rPr>
        <w:t xml:space="preserve">                                                                  predsjednik HUP Pčelinjak</w:t>
      </w:r>
    </w:p>
    <w:p w14:paraId="0FB61880">
      <w:pPr>
        <w:jc w:val="left"/>
        <w:rPr>
          <w:rFonts w:hint="default"/>
          <w:b w:val="0"/>
          <w:bCs w:val="0"/>
          <w:sz w:val="28"/>
          <w:szCs w:val="28"/>
          <w:lang w:val="hr-HR"/>
        </w:rPr>
      </w:pPr>
    </w:p>
    <w:p w14:paraId="13019EA3"/>
    <w:p w14:paraId="7609D8F5"/>
    <w:p w14:paraId="46C2E5B6"/>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Liberation Serif">
    <w:panose1 w:val="02020603050405020304"/>
    <w:charset w:val="00"/>
    <w:family w:val="roman"/>
    <w:pitch w:val="default"/>
    <w:sig w:usb0="E0000AFF" w:usb1="500078FF" w:usb2="00000021" w:usb3="00000000" w:csb0="600001BF" w:csb1="DFF70000"/>
  </w:font>
  <w:font w:name="Lucida Sans">
    <w:panose1 w:val="020B0602030504020204"/>
    <w:charset w:val="00"/>
    <w:family w:val="swiss"/>
    <w:pitch w:val="default"/>
    <w:sig w:usb0="00000003" w:usb1="00000000" w:usb2="00000000" w:usb3="00000000" w:csb0="2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4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6D"/>
    <w:rsid w:val="000026D1"/>
    <w:rsid w:val="000A38CF"/>
    <w:rsid w:val="001B5F08"/>
    <w:rsid w:val="00230259"/>
    <w:rsid w:val="00404434"/>
    <w:rsid w:val="00411E6D"/>
    <w:rsid w:val="004B18FE"/>
    <w:rsid w:val="005556AD"/>
    <w:rsid w:val="005C241C"/>
    <w:rsid w:val="007F033A"/>
    <w:rsid w:val="007F7019"/>
    <w:rsid w:val="00A16193"/>
    <w:rsid w:val="00A27D25"/>
    <w:rsid w:val="00AB14E9"/>
    <w:rsid w:val="00C81A1E"/>
    <w:rsid w:val="00DE2A34"/>
    <w:rsid w:val="00E07809"/>
    <w:rsid w:val="00FA2A93"/>
    <w:rsid w:val="05FF37E4"/>
    <w:rsid w:val="12EF0616"/>
    <w:rsid w:val="3EEF27D3"/>
    <w:rsid w:val="4C73335F"/>
    <w:rsid w:val="5E1D6224"/>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hr-H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Tahoma" w:hAnsi="Tahoma" w:cs="Tahoma"/>
      <w:sz w:val="16"/>
      <w:szCs w:val="16"/>
    </w:rPr>
  </w:style>
  <w:style w:type="character" w:styleId="5">
    <w:name w:val="Hyperlink"/>
    <w:basedOn w:val="2"/>
    <w:unhideWhenUsed/>
    <w:qFormat/>
    <w:uiPriority w:val="99"/>
    <w:rPr>
      <w:color w:val="0000FF" w:themeColor="hyperlink"/>
      <w:u w:val="single"/>
      <w14:textFill>
        <w14:solidFill>
          <w14:schemeClr w14:val="hlink"/>
        </w14:solidFill>
      </w14:textFill>
    </w:rPr>
  </w:style>
  <w:style w:type="character" w:customStyle="1" w:styleId="6">
    <w:name w:val="Tekst balončića Char"/>
    <w:basedOn w:val="2"/>
    <w:link w:val="4"/>
    <w:semiHidden/>
    <w:qFormat/>
    <w:uiPriority w:val="99"/>
    <w:rPr>
      <w:rFonts w:ascii="Tahoma" w:hAnsi="Tahoma" w:cs="Tahoma"/>
      <w:sz w:val="16"/>
      <w:szCs w:val="16"/>
    </w:rPr>
  </w:style>
  <w:style w:type="paragraph" w:styleId="7">
    <w:name w:val="No Spacing"/>
    <w:qFormat/>
    <w:uiPriority w:val="1"/>
    <w:pPr>
      <w:spacing w:after="0" w:line="240" w:lineRule="auto"/>
    </w:pPr>
    <w:rPr>
      <w:rFonts w:asciiTheme="minorHAnsi" w:hAnsiTheme="minorHAnsi" w:eastAsiaTheme="minorHAnsi" w:cstheme="minorBidi"/>
      <w:sz w:val="22"/>
      <w:szCs w:val="22"/>
      <w:lang w:val="hr-HR" w:eastAsia="en-US" w:bidi="ar-SA"/>
    </w:rPr>
  </w:style>
  <w:style w:type="character" w:customStyle="1" w:styleId="8">
    <w:name w:val="Unresolved Mention"/>
    <w:basedOn w:val="2"/>
    <w:semiHidden/>
    <w:unhideWhenUsed/>
    <w:qFormat/>
    <w:uiPriority w:val="99"/>
    <w:rPr>
      <w:color w:val="605E5C"/>
      <w:shd w:val="clear" w:color="auto" w:fill="E1DFDD"/>
    </w:rPr>
  </w:style>
  <w:style w:type="paragraph" w:customStyle="1" w:styleId="9">
    <w:name w:val="Standard"/>
    <w:qFormat/>
    <w:uiPriority w:val="0"/>
    <w:pPr>
      <w:suppressAutoHyphens/>
      <w:autoSpaceDN w:val="0"/>
      <w:spacing w:after="0" w:line="240" w:lineRule="auto"/>
      <w:textAlignment w:val="baseline"/>
    </w:pPr>
    <w:rPr>
      <w:rFonts w:ascii="Liberation Serif" w:hAnsi="Liberation Serif" w:eastAsia="SimSun" w:cs="Lucida Sans"/>
      <w:kern w:val="3"/>
      <w:sz w:val="24"/>
      <w:szCs w:val="24"/>
      <w:lang w:val="hr-HR" w:eastAsia="zh-CN" w:bidi="hi-IN"/>
    </w:rPr>
  </w:style>
  <w:style w:type="paragraph" w:customStyle="1" w:styleId="10">
    <w:name w:val="Text body"/>
    <w:basedOn w:val="9"/>
    <w:qFormat/>
    <w:uiPriority w:val="0"/>
    <w:pPr>
      <w:spacing w:after="140" w:line="288" w:lineRule="auto"/>
    </w:pPr>
  </w:style>
  <w:style w:type="character" w:customStyle="1" w:styleId="11">
    <w:name w:val="Strong Emphasis"/>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1</Pages>
  <Words>56</Words>
  <Characters>324</Characters>
  <Lines>2</Lines>
  <Paragraphs>1</Paragraphs>
  <TotalTime>68</TotalTime>
  <ScaleCrop>false</ScaleCrop>
  <LinksUpToDate>false</LinksUpToDate>
  <CharactersWithSpaces>379</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2018-10-12T18:19:00Z</dcterms:created>
  <dc:creator>bee happy</dc:creator>
  <cp:lastModifiedBy>WPS_1612289907</cp:lastModifiedBy>
  <cp:lastPrinted>2018-02-20T13:35:00Z</cp:lastPrinted>
  <dcterms:modified xsi:type="dcterms:W3CDTF">2025-03-14T10:38:55Z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F753823D253A44E888165E42C1E6CD3C_13</vt:lpwstr>
  </property>
</Properties>
</file>